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5664" w:firstLine="0"/>
        <w:rPr>
          <w:rFonts w:ascii="Calibri" w:cs="Calibri" w:eastAsia="Calibri" w:hAnsi="Calibri"/>
          <w:b w:val="1"/>
        </w:rPr>
      </w:pPr>
      <w:r w:rsidDel="00000000" w:rsidR="00000000" w:rsidRPr="00000000">
        <w:rPr>
          <w:rFonts w:ascii="Calibri" w:cs="Calibri" w:eastAsia="Calibri" w:hAnsi="Calibri"/>
          <w:b w:val="1"/>
          <w:rtl w:val="0"/>
        </w:rPr>
        <w:t xml:space="preserve">Alla c.a.</w:t>
      </w:r>
    </w:p>
    <w:p w:rsidR="00000000" w:rsidDel="00000000" w:rsidP="00000000" w:rsidRDefault="00000000" w:rsidRPr="00000000" w14:paraId="00000002">
      <w:pPr>
        <w:spacing w:after="0" w:lineRule="auto"/>
        <w:ind w:left="5664" w:firstLine="0"/>
        <w:rPr>
          <w:rFonts w:ascii="Calibri" w:cs="Calibri" w:eastAsia="Calibri" w:hAnsi="Calibri"/>
        </w:rPr>
      </w:pPr>
      <w:r w:rsidDel="00000000" w:rsidR="00000000" w:rsidRPr="00000000">
        <w:rPr>
          <w:rFonts w:ascii="Calibri" w:cs="Calibri" w:eastAsia="Calibri" w:hAnsi="Calibri"/>
          <w:rtl w:val="0"/>
        </w:rPr>
        <w:t xml:space="preserve">Alla Cortese Attenzione dei Presidenti</w:t>
      </w:r>
    </w:p>
    <w:p w:rsidR="00000000" w:rsidDel="00000000" w:rsidP="00000000" w:rsidRDefault="00000000" w:rsidRPr="00000000" w14:paraId="00000003">
      <w:pPr>
        <w:spacing w:after="0" w:lineRule="auto"/>
        <w:ind w:left="5664" w:firstLine="0"/>
        <w:rPr>
          <w:rFonts w:ascii="Calibri" w:cs="Calibri" w:eastAsia="Calibri" w:hAnsi="Calibri"/>
        </w:rPr>
      </w:pPr>
      <w:r w:rsidDel="00000000" w:rsidR="00000000" w:rsidRPr="00000000">
        <w:rPr>
          <w:rFonts w:ascii="Calibri" w:cs="Calibri" w:eastAsia="Calibri" w:hAnsi="Calibri"/>
          <w:rtl w:val="0"/>
        </w:rPr>
        <w:t xml:space="preserve">delle Società Affiliate a FIFD A.S.D.</w:t>
      </w:r>
    </w:p>
    <w:p w:rsidR="00000000" w:rsidDel="00000000" w:rsidP="00000000" w:rsidRDefault="00000000" w:rsidRPr="00000000" w14:paraId="00000004">
      <w:pPr>
        <w:spacing w:after="0" w:lineRule="auto"/>
        <w:ind w:left="5664" w:firstLine="0"/>
        <w:rPr>
          <w:rFonts w:ascii="Calibri" w:cs="Calibri" w:eastAsia="Calibri" w:hAnsi="Calibri"/>
        </w:rPr>
      </w:pPr>
      <w:r w:rsidDel="00000000" w:rsidR="00000000" w:rsidRPr="00000000">
        <w:rPr>
          <w:rFonts w:ascii="Calibri" w:cs="Calibri" w:eastAsia="Calibri" w:hAnsi="Calibri"/>
          <w:rtl w:val="0"/>
        </w:rPr>
        <w:t xml:space="preserve">c/o Loro sedi</w:t>
      </w:r>
    </w:p>
    <w:p w:rsidR="00000000" w:rsidDel="00000000" w:rsidP="00000000" w:rsidRDefault="00000000" w:rsidRPr="00000000" w14:paraId="00000005">
      <w:pPr>
        <w:spacing w:after="0" w:line="240" w:lineRule="auto"/>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6">
      <w:pPr>
        <w:spacing w:after="0" w:before="2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Comunicazione N.RO 25/22</w:t>
      </w:r>
    </w:p>
    <w:p w:rsidR="00000000" w:rsidDel="00000000" w:rsidP="00000000" w:rsidRDefault="00000000" w:rsidRPr="00000000" w14:paraId="00000007">
      <w:pPr>
        <w:spacing w:after="0" w:before="2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OGGETTO: Elenco Squadra Open U20 JJUC 2022</w:t>
      </w:r>
    </w:p>
    <w:p w:rsidR="00000000" w:rsidDel="00000000" w:rsidP="00000000" w:rsidRDefault="00000000" w:rsidRPr="00000000" w14:paraId="00000008">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Gentili Presidenti e Referenti delle ASD affiliate, la Commissione Rappresentative Nazionali (CRN) di FIFD, su mandato del Consiglio Federale, intende comunicare l’elenco di atleti con cui la Nazionale Open U20 parteciperà all’evento JJUC 2022.</w:t>
      </w:r>
    </w:p>
    <w:p w:rsidR="00000000" w:rsidDel="00000000" w:rsidP="00000000" w:rsidRDefault="00000000" w:rsidRPr="00000000" w14:paraId="0000000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Ringraziamo fin da subito chi ha creduto e investito nel progetto e ci auguriamo che per gli atleti che hanno partecipato fino a questo punto sia stata occasione di crescita personale e sportiva. Il progetto ha coinvolto tanti ragazzi e questo ha fatto sì che il livello complessivo della squadra fosse altamente competitivo. Di questo siamo fieri e vogliamo sottolineare come le esclusioni siano state decise dopo un’attenta analisi dei giocatori e che non devono e non possono essere prese come bocciature.</w:t>
      </w:r>
    </w:p>
    <w:p w:rsidR="00000000" w:rsidDel="00000000" w:rsidP="00000000" w:rsidRDefault="00000000" w:rsidRPr="00000000" w14:paraId="0000000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*Nella lista sono presenti 2 nomi con un asterisco che indica le riserve, per maggiori info potete contattare direttamente i vostri Coach Lorenzo Pavan ed Eugenio Festa</w:t>
      </w:r>
    </w:p>
    <w:p w:rsidR="00000000" w:rsidDel="00000000" w:rsidP="00000000" w:rsidRDefault="00000000" w:rsidRPr="00000000" w14:paraId="0000000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b w:val="1"/>
          <w:sz w:val="24"/>
          <w:szCs w:val="24"/>
        </w:rPr>
      </w:pPr>
      <w:r w:rsidDel="00000000" w:rsidR="00000000" w:rsidRPr="00000000">
        <w:rPr>
          <w:rtl w:val="0"/>
        </w:rPr>
      </w:r>
    </w:p>
    <w:tbl>
      <w:tblPr>
        <w:tblStyle w:val="Table1"/>
        <w:tblW w:w="6660.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0"/>
        <w:gridCol w:w="1380"/>
        <w:gridCol w:w="1440"/>
        <w:tblGridChange w:id="0">
          <w:tblGrid>
            <w:gridCol w:w="3840"/>
            <w:gridCol w:w="1380"/>
            <w:gridCol w:w="144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bdbdbd" w:val="clear"/>
            <w:tcMar>
              <w:top w:w="0.0" w:type="dxa"/>
              <w:left w:w="40.0" w:type="dxa"/>
              <w:bottom w:w="0.0" w:type="dxa"/>
              <w:right w:w="40.0" w:type="dxa"/>
            </w:tcMar>
            <w:vAlign w:val="bottom"/>
          </w:tcPr>
          <w:p w:rsidR="00000000" w:rsidDel="00000000" w:rsidP="00000000" w:rsidRDefault="00000000" w:rsidRPr="00000000" w14:paraId="0000000E">
            <w:pPr>
              <w:widowControl w:val="0"/>
              <w:spacing w:after="0" w:line="276" w:lineRule="auto"/>
              <w:jc w:val="center"/>
              <w:rPr>
                <w:rFonts w:ascii="Calibri" w:cs="Calibri" w:eastAsia="Calibri" w:hAnsi="Calibri"/>
              </w:rPr>
            </w:pPr>
            <w:r w:rsidDel="00000000" w:rsidR="00000000" w:rsidRPr="00000000">
              <w:rPr>
                <w:rFonts w:ascii="Arial" w:cs="Arial" w:eastAsia="Arial" w:hAnsi="Arial"/>
                <w:b w:val="1"/>
                <w:sz w:val="20"/>
                <w:szCs w:val="20"/>
                <w:rtl w:val="0"/>
              </w:rPr>
              <w:t xml:space="preserve">ASD</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bdbdbd" w:val="clear"/>
            <w:tcMar>
              <w:top w:w="0.0" w:type="dxa"/>
              <w:left w:w="40.0" w:type="dxa"/>
              <w:bottom w:w="0.0" w:type="dxa"/>
              <w:right w:w="40.0" w:type="dxa"/>
            </w:tcMar>
            <w:vAlign w:val="bottom"/>
          </w:tcPr>
          <w:p w:rsidR="00000000" w:rsidDel="00000000" w:rsidP="00000000" w:rsidRDefault="00000000" w:rsidRPr="00000000" w14:paraId="0000000F">
            <w:pPr>
              <w:widowControl w:val="0"/>
              <w:spacing w:after="0" w:line="276" w:lineRule="auto"/>
              <w:jc w:val="center"/>
              <w:rPr>
                <w:rFonts w:ascii="Calibri" w:cs="Calibri" w:eastAsia="Calibri" w:hAnsi="Calibri"/>
              </w:rPr>
            </w:pPr>
            <w:r w:rsidDel="00000000" w:rsidR="00000000" w:rsidRPr="00000000">
              <w:rPr>
                <w:rFonts w:ascii="Arial" w:cs="Arial" w:eastAsia="Arial" w:hAnsi="Arial"/>
                <w:b w:val="1"/>
                <w:sz w:val="20"/>
                <w:szCs w:val="20"/>
                <w:rtl w:val="0"/>
              </w:rPr>
              <w:t xml:space="preserve">Cognome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bdbdbd" w:val="clear"/>
            <w:tcMar>
              <w:top w:w="0.0" w:type="dxa"/>
              <w:left w:w="40.0" w:type="dxa"/>
              <w:bottom w:w="0.0" w:type="dxa"/>
              <w:right w:w="40.0" w:type="dxa"/>
            </w:tcMar>
            <w:vAlign w:val="bottom"/>
          </w:tcPr>
          <w:p w:rsidR="00000000" w:rsidDel="00000000" w:rsidP="00000000" w:rsidRDefault="00000000" w:rsidRPr="00000000" w14:paraId="00000010">
            <w:pPr>
              <w:widowControl w:val="0"/>
              <w:spacing w:after="0" w:line="276" w:lineRule="auto"/>
              <w:jc w:val="center"/>
              <w:rPr>
                <w:rFonts w:ascii="Calibri" w:cs="Calibri" w:eastAsia="Calibri" w:hAnsi="Calibri"/>
              </w:rPr>
            </w:pPr>
            <w:r w:rsidDel="00000000" w:rsidR="00000000" w:rsidRPr="00000000">
              <w:rPr>
                <w:rFonts w:ascii="Arial" w:cs="Arial" w:eastAsia="Arial" w:hAnsi="Arial"/>
                <w:b w:val="1"/>
                <w:sz w:val="20"/>
                <w:szCs w:val="20"/>
                <w:rtl w:val="0"/>
              </w:rPr>
              <w:t xml:space="preserve">Nome</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1">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CUS Bologna ASD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2">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Algisi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3">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Gabriele</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14">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LSDF</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15">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Arcangeli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16">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Franco</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7">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POLISPORTIVA OLTREFERSINA</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8">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Battisti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9">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Cristiano</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1A">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CUS Bologna ASD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1B">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Bonzagni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1C">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Giorgio</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D">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CUS Bologna ASD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E">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Bonzagni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F">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Enrico</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0">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LSDF</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1">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Bulgarelli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2">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Andrea</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3">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LSDF</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4">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Castellani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5">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Francesco</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6">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CUS Bologna ASD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7">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Collina</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8">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Stefano</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9">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CUS Bologna ASD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A">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De Paz</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B">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Gioele</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C">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LSDF</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D">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Fabbri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E">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Edoardo</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F">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LSDF</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0">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Farruggio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1">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Giuseppe</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32">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Polisportiva G. Masi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33">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Frascaroli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34">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Stefano</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5">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LSDF</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6">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Frisoni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7">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Filippo</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8">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CUS Bologna ASD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9">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Mancinelli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A">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Matteo</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3B">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Polisportiva G. Masi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3C">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Mascagni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3D">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Luca</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E">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Polisportiva G. Masi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F">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Pace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0">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Lorenzo</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41">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LSDF</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42">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Paradisi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43">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Matteo</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4">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LSDF</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5">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Pari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6">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Alessandro</w:t>
            </w:r>
            <w:r w:rsidDel="00000000" w:rsidR="00000000" w:rsidRPr="00000000">
              <w:rPr>
                <w:rtl w:val="0"/>
              </w:rPr>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47">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CUS Bologna ASD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48">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Rosi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49">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Giacomo</w:t>
            </w:r>
            <w:r w:rsidDel="00000000" w:rsidR="00000000" w:rsidRPr="00000000">
              <w:rPr>
                <w:rtl w:val="0"/>
              </w:rPr>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A">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CUS Bologna ASD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B">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Rossi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C">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Leonardo*</w:t>
            </w:r>
            <w:r w:rsidDel="00000000" w:rsidR="00000000" w:rsidRPr="00000000">
              <w:rPr>
                <w:rtl w:val="0"/>
              </w:rPr>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4D">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CUS Bologna ASD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4E">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Saracco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4F">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Giovanni</w:t>
            </w:r>
            <w:r w:rsidDel="00000000" w:rsidR="00000000" w:rsidRPr="00000000">
              <w:rPr>
                <w:rtl w:val="0"/>
              </w:rPr>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0">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HERON SCSD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1">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Forghieri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2">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Mattia*</w:t>
            </w:r>
            <w:r w:rsidDel="00000000" w:rsidR="00000000" w:rsidRPr="00000000">
              <w:rPr>
                <w:rtl w:val="0"/>
              </w:rPr>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53">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CUS Bologna ASD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54">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Simonazzi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55">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Lorenzo</w:t>
            </w:r>
            <w:r w:rsidDel="00000000" w:rsidR="00000000" w:rsidRPr="00000000">
              <w:rPr>
                <w:rtl w:val="0"/>
              </w:rPr>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6">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LSDF</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7">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Tiddia</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8">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Matteo</w:t>
            </w:r>
            <w:r w:rsidDel="00000000" w:rsidR="00000000" w:rsidRPr="00000000">
              <w:rPr>
                <w:rtl w:val="0"/>
              </w:rPr>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59">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CUS Bologna ASD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5A">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Vozzi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5B">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Fernando</w:t>
            </w:r>
            <w:r w:rsidDel="00000000" w:rsidR="00000000" w:rsidRPr="00000000">
              <w:rPr>
                <w:rtl w:val="0"/>
              </w:rPr>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C">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Polisportiva G. Masi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D">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Zanni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E">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Tommaso</w:t>
            </w:r>
            <w:r w:rsidDel="00000000" w:rsidR="00000000" w:rsidRPr="00000000">
              <w:rPr>
                <w:rtl w:val="0"/>
              </w:rPr>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F">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360 SPORT AND NATURE ASD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0">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Mazzola</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1">
            <w:pPr>
              <w:widowControl w:val="0"/>
              <w:spacing w:after="0" w:line="276" w:lineRule="auto"/>
              <w:jc w:val="center"/>
              <w:rPr>
                <w:rFonts w:ascii="Calibri" w:cs="Calibri" w:eastAsia="Calibri" w:hAnsi="Calibri"/>
              </w:rPr>
            </w:pPr>
            <w:r w:rsidDel="00000000" w:rsidR="00000000" w:rsidRPr="00000000">
              <w:rPr>
                <w:rFonts w:ascii="Arial" w:cs="Arial" w:eastAsia="Arial" w:hAnsi="Arial"/>
                <w:sz w:val="20"/>
                <w:szCs w:val="20"/>
                <w:rtl w:val="0"/>
              </w:rPr>
              <w:t xml:space="preserve">Nicolò</w:t>
            </w:r>
            <w:r w:rsidDel="00000000" w:rsidR="00000000" w:rsidRPr="00000000">
              <w:rPr>
                <w:rtl w:val="0"/>
              </w:rPr>
            </w:r>
          </w:p>
        </w:tc>
      </w:tr>
    </w:tbl>
    <w:p w:rsidR="00000000" w:rsidDel="00000000" w:rsidP="00000000" w:rsidRDefault="00000000" w:rsidRPr="00000000" w14:paraId="0000006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after="0" w:line="240" w:lineRule="auto"/>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after="0" w:line="240" w:lineRule="auto"/>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Bologna, 15.06.2022</w:t>
        <w:tab/>
        <w:tab/>
        <w:tab/>
        <w:tab/>
        <w:tab/>
      </w:r>
    </w:p>
    <w:p w:rsidR="00000000" w:rsidDel="00000000" w:rsidP="00000000" w:rsidRDefault="00000000" w:rsidRPr="00000000" w14:paraId="00000069">
      <w:pPr>
        <w:spacing w:after="0" w:line="240" w:lineRule="auto"/>
        <w:ind w:firstLine="6096"/>
        <w:jc w:val="center"/>
        <w:rPr>
          <w:rFonts w:ascii="Calibri" w:cs="Calibri" w:eastAsia="Calibri" w:hAnsi="Calibri"/>
        </w:rPr>
      </w:pPr>
      <w:r w:rsidDel="00000000" w:rsidR="00000000" w:rsidRPr="00000000">
        <w:rPr>
          <w:rFonts w:ascii="Calibri" w:cs="Calibri" w:eastAsia="Calibri" w:hAnsi="Calibri"/>
          <w:rtl w:val="0"/>
        </w:rPr>
        <w:t xml:space="preserve">Il Presidente</w:t>
      </w:r>
    </w:p>
    <w:p w:rsidR="00000000" w:rsidDel="00000000" w:rsidP="00000000" w:rsidRDefault="00000000" w:rsidRPr="00000000" w14:paraId="0000006A">
      <w:pPr>
        <w:spacing w:after="0" w:line="240" w:lineRule="auto"/>
        <w:ind w:firstLine="6096"/>
        <w:jc w:val="center"/>
        <w:rPr>
          <w:rFonts w:ascii="Calibri" w:cs="Calibri" w:eastAsia="Calibri" w:hAnsi="Calibri"/>
        </w:rPr>
      </w:pPr>
      <w:r w:rsidDel="00000000" w:rsidR="00000000" w:rsidRPr="00000000">
        <w:rPr>
          <w:rFonts w:ascii="Calibri" w:cs="Calibri" w:eastAsia="Calibri" w:hAnsi="Calibri"/>
          <w:rtl w:val="0"/>
        </w:rPr>
        <w:t xml:space="preserve">Salvatore Comis</w:t>
      </w:r>
    </w:p>
    <w:p w:rsidR="00000000" w:rsidDel="00000000" w:rsidP="00000000" w:rsidRDefault="00000000" w:rsidRPr="00000000" w14:paraId="0000006B">
      <w:pPr>
        <w:spacing w:after="0" w:line="240" w:lineRule="auto"/>
        <w:ind w:firstLine="6096"/>
        <w:jc w:val="center"/>
        <w:rPr>
          <w:rFonts w:ascii="Calibri" w:cs="Calibri" w:eastAsia="Calibri" w:hAnsi="Calibri"/>
          <w:color w:val="000000"/>
        </w:rPr>
      </w:pPr>
      <w:r w:rsidDel="00000000" w:rsidR="00000000" w:rsidRPr="00000000">
        <w:rPr>
          <w:rFonts w:ascii="Calibri" w:cs="Calibri" w:eastAsia="Calibri" w:hAnsi="Calibri"/>
        </w:rPr>
        <w:drawing>
          <wp:inline distB="0" distT="0" distL="0" distR="0">
            <wp:extent cx="1769126" cy="441723"/>
            <wp:effectExtent b="0" l="0" r="0" t="0"/>
            <wp:docPr id="296"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769126" cy="441723"/>
                    </a:xfrm>
                    <a:prstGeom prst="rect"/>
                    <a:ln/>
                  </pic:spPr>
                </pic:pic>
              </a:graphicData>
            </a:graphic>
          </wp:inline>
        </w:drawing>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2410" w:left="1559" w:right="1552" w:header="708" w:footer="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Montserrat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ExtraBold">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819"/>
        <w:tab w:val="right" w:pos="9638"/>
      </w:tabs>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1795145</wp:posOffset>
          </wp:positionH>
          <wp:positionV relativeFrom="paragraph">
            <wp:posOffset>150495</wp:posOffset>
          </wp:positionV>
          <wp:extent cx="819150" cy="485775"/>
          <wp:effectExtent b="0" l="0" r="0" t="0"/>
          <wp:wrapSquare wrapText="bothSides" distB="0" distT="0" distL="114300" distR="114300"/>
          <wp:docPr id="306" name="image10.png"/>
          <a:graphic>
            <a:graphicData uri="http://schemas.openxmlformats.org/drawingml/2006/picture">
              <pic:pic>
                <pic:nvPicPr>
                  <pic:cNvPr id="0" name="image10.png"/>
                  <pic:cNvPicPr preferRelativeResize="0"/>
                </pic:nvPicPr>
                <pic:blipFill>
                  <a:blip r:embed="rId1"/>
                  <a:srcRect b="18514" l="0" r="0" t="18519"/>
                  <a:stretch>
                    <a:fillRect/>
                  </a:stretch>
                </pic:blipFill>
                <pic:spPr>
                  <a:xfrm>
                    <a:off x="0" y="0"/>
                    <a:ext cx="819150" cy="485775"/>
                  </a:xfrm>
                  <a:prstGeom prst="rect"/>
                  <a:ln/>
                </pic:spPr>
              </pic:pic>
            </a:graphicData>
          </a:graphic>
        </wp:anchor>
      </w:drawing>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819"/>
        <w:tab w:val="right" w:pos="9638"/>
      </w:tabs>
      <w:spacing w:after="0" w:line="240" w:lineRule="auto"/>
      <w:jc w:val="center"/>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-732784</wp:posOffset>
          </wp:positionH>
          <wp:positionV relativeFrom="paragraph">
            <wp:posOffset>60960</wp:posOffset>
          </wp:positionV>
          <wp:extent cx="942975" cy="361950"/>
          <wp:effectExtent b="0" l="0" r="0" t="0"/>
          <wp:wrapSquare wrapText="bothSides" distB="0" distT="0" distL="114300" distR="114300"/>
          <wp:docPr descr="Logo WFDF.jpg" id="303" name="image7.jpg"/>
          <a:graphic>
            <a:graphicData uri="http://schemas.openxmlformats.org/drawingml/2006/picture">
              <pic:pic>
                <pic:nvPicPr>
                  <pic:cNvPr descr="Logo WFDF.jpg" id="0" name="image7.jpg"/>
                  <pic:cNvPicPr preferRelativeResize="0"/>
                </pic:nvPicPr>
                <pic:blipFill>
                  <a:blip r:embed="rId2"/>
                  <a:srcRect b="0" l="0" r="0" t="0"/>
                  <a:stretch>
                    <a:fillRect/>
                  </a:stretch>
                </pic:blipFill>
                <pic:spPr>
                  <a:xfrm>
                    <a:off x="0" y="0"/>
                    <a:ext cx="942975" cy="361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3909695</wp:posOffset>
          </wp:positionH>
          <wp:positionV relativeFrom="paragraph">
            <wp:posOffset>16510</wp:posOffset>
          </wp:positionV>
          <wp:extent cx="1247775" cy="447675"/>
          <wp:effectExtent b="0" l="0" r="0" t="0"/>
          <wp:wrapNone/>
          <wp:docPr id="301"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1247775" cy="4476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2770505</wp:posOffset>
          </wp:positionH>
          <wp:positionV relativeFrom="paragraph">
            <wp:posOffset>67310</wp:posOffset>
          </wp:positionV>
          <wp:extent cx="983615" cy="342900"/>
          <wp:effectExtent b="0" l="0" r="0" t="0"/>
          <wp:wrapSquare wrapText="bothSides" distB="0" distT="0" distL="114300" distR="114300"/>
          <wp:docPr descr="WADA" id="305" name="image1.png"/>
          <a:graphic>
            <a:graphicData uri="http://schemas.openxmlformats.org/drawingml/2006/picture">
              <pic:pic>
                <pic:nvPicPr>
                  <pic:cNvPr descr="WADA" id="0" name="image1.png"/>
                  <pic:cNvPicPr preferRelativeResize="0"/>
                </pic:nvPicPr>
                <pic:blipFill>
                  <a:blip r:embed="rId4"/>
                  <a:srcRect b="0" l="0" r="0" t="0"/>
                  <a:stretch>
                    <a:fillRect/>
                  </a:stretch>
                </pic:blipFill>
                <pic:spPr>
                  <a:xfrm>
                    <a:off x="0" y="0"/>
                    <a:ext cx="983615" cy="342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368934</wp:posOffset>
          </wp:positionH>
          <wp:positionV relativeFrom="paragraph">
            <wp:posOffset>60960</wp:posOffset>
          </wp:positionV>
          <wp:extent cx="1272540" cy="361950"/>
          <wp:effectExtent b="0" l="0" r="0" t="0"/>
          <wp:wrapSquare wrapText="bothSides" distB="0" distT="0" distL="114300" distR="114300"/>
          <wp:docPr descr="EFDF" id="304" name="image11.png"/>
          <a:graphic>
            <a:graphicData uri="http://schemas.openxmlformats.org/drawingml/2006/picture">
              <pic:pic>
                <pic:nvPicPr>
                  <pic:cNvPr descr="EFDF" id="0" name="image11.png"/>
                  <pic:cNvPicPr preferRelativeResize="0"/>
                </pic:nvPicPr>
                <pic:blipFill>
                  <a:blip r:embed="rId5"/>
                  <a:srcRect b="0" l="0" r="0" t="0"/>
                  <a:stretch>
                    <a:fillRect/>
                  </a:stretch>
                </pic:blipFill>
                <pic:spPr>
                  <a:xfrm>
                    <a:off x="0" y="0"/>
                    <a:ext cx="1272540" cy="361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5314315</wp:posOffset>
          </wp:positionH>
          <wp:positionV relativeFrom="paragraph">
            <wp:posOffset>86360</wp:posOffset>
          </wp:positionV>
          <wp:extent cx="1053465" cy="304800"/>
          <wp:effectExtent b="0" l="0" r="0" t="0"/>
          <wp:wrapSquare wrapText="bothSides" distB="0" distT="0" distL="114300" distR="114300"/>
          <wp:docPr id="298"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053465" cy="304800"/>
                  </a:xfrm>
                  <a:prstGeom prst="rect"/>
                  <a:ln/>
                </pic:spPr>
              </pic:pic>
            </a:graphicData>
          </a:graphic>
        </wp:anchor>
      </w:drawing>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819"/>
        <w:tab w:val="right" w:pos="9638"/>
      </w:tabs>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819"/>
        <w:tab w:val="right" w:pos="9638"/>
      </w:tabs>
      <w:spacing w:after="0" w:before="24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819"/>
        <w:tab w:val="right" w:pos="9638"/>
      </w:tabs>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819"/>
        <w:tab w:val="right" w:pos="9638"/>
      </w:tabs>
      <w:spacing w:after="0" w:line="240" w:lineRule="auto"/>
      <w:rPr>
        <w:rFonts w:ascii="Arial" w:cs="Arial" w:eastAsia="Arial" w:hAnsi="Arial"/>
        <w:b w:val="1"/>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-3345</wp:posOffset>
          </wp:positionH>
          <wp:positionV relativeFrom="paragraph">
            <wp:posOffset>233267</wp:posOffset>
          </wp:positionV>
          <wp:extent cx="1179830" cy="361315"/>
          <wp:effectExtent b="0" l="0" r="0" t="0"/>
          <wp:wrapSquare wrapText="bothSides" distB="0" distT="0" distL="114300" distR="114300"/>
          <wp:docPr descr="WFDF" id="302" name="image4.png"/>
          <a:graphic>
            <a:graphicData uri="http://schemas.openxmlformats.org/drawingml/2006/picture">
              <pic:pic>
                <pic:nvPicPr>
                  <pic:cNvPr descr="WFDF" id="0" name="image4.png"/>
                  <pic:cNvPicPr preferRelativeResize="0"/>
                </pic:nvPicPr>
                <pic:blipFill>
                  <a:blip r:embed="rId1"/>
                  <a:srcRect b="0" l="0" r="0" t="0"/>
                  <a:stretch>
                    <a:fillRect/>
                  </a:stretch>
                </pic:blipFill>
                <pic:spPr>
                  <a:xfrm>
                    <a:off x="0" y="0"/>
                    <a:ext cx="1179830" cy="3613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3430963</wp:posOffset>
          </wp:positionH>
          <wp:positionV relativeFrom="paragraph">
            <wp:posOffset>233267</wp:posOffset>
          </wp:positionV>
          <wp:extent cx="1272540" cy="382270"/>
          <wp:effectExtent b="0" l="0" r="0" t="0"/>
          <wp:wrapSquare wrapText="bothSides" distB="0" distT="0" distL="114300" distR="114300"/>
          <wp:docPr descr="EFDF" id="300" name="image11.png"/>
          <a:graphic>
            <a:graphicData uri="http://schemas.openxmlformats.org/drawingml/2006/picture">
              <pic:pic>
                <pic:nvPicPr>
                  <pic:cNvPr descr="EFDF" id="0" name="image11.png"/>
                  <pic:cNvPicPr preferRelativeResize="0"/>
                </pic:nvPicPr>
                <pic:blipFill>
                  <a:blip r:embed="rId2"/>
                  <a:srcRect b="0" l="0" r="0" t="0"/>
                  <a:stretch>
                    <a:fillRect/>
                  </a:stretch>
                </pic:blipFill>
                <pic:spPr>
                  <a:xfrm>
                    <a:off x="0" y="0"/>
                    <a:ext cx="1272540" cy="3822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4845094</wp:posOffset>
          </wp:positionH>
          <wp:positionV relativeFrom="paragraph">
            <wp:posOffset>233267</wp:posOffset>
          </wp:positionV>
          <wp:extent cx="983615" cy="361315"/>
          <wp:effectExtent b="0" l="0" r="0" t="0"/>
          <wp:wrapSquare wrapText="bothSides" distB="0" distT="0" distL="114300" distR="114300"/>
          <wp:docPr descr="WADA" id="308" name="image1.png"/>
          <a:graphic>
            <a:graphicData uri="http://schemas.openxmlformats.org/drawingml/2006/picture">
              <pic:pic>
                <pic:nvPicPr>
                  <pic:cNvPr descr="WADA" id="0" name="image1.png"/>
                  <pic:cNvPicPr preferRelativeResize="0"/>
                </pic:nvPicPr>
                <pic:blipFill>
                  <a:blip r:embed="rId3"/>
                  <a:srcRect b="0" l="0" r="0" t="0"/>
                  <a:stretch>
                    <a:fillRect/>
                  </a:stretch>
                </pic:blipFill>
                <pic:spPr>
                  <a:xfrm>
                    <a:off x="0" y="0"/>
                    <a:ext cx="983615" cy="3613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1942406</wp:posOffset>
          </wp:positionH>
          <wp:positionV relativeFrom="paragraph">
            <wp:posOffset>233267</wp:posOffset>
          </wp:positionV>
          <wp:extent cx="1366520" cy="361315"/>
          <wp:effectExtent b="0" l="0" r="0" t="0"/>
          <wp:wrapSquare wrapText="bothSides" distB="0" distT="0" distL="114300" distR="114300"/>
          <wp:docPr descr="euf" id="297" name="image3.png"/>
          <a:graphic>
            <a:graphicData uri="http://schemas.openxmlformats.org/drawingml/2006/picture">
              <pic:pic>
                <pic:nvPicPr>
                  <pic:cNvPr descr="euf" id="0" name="image3.png"/>
                  <pic:cNvPicPr preferRelativeResize="0"/>
                </pic:nvPicPr>
                <pic:blipFill>
                  <a:blip r:embed="rId4"/>
                  <a:srcRect b="0" l="0" r="0" t="0"/>
                  <a:stretch>
                    <a:fillRect/>
                  </a:stretch>
                </pic:blipFill>
                <pic:spPr>
                  <a:xfrm>
                    <a:off x="0" y="0"/>
                    <a:ext cx="1366520" cy="3613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1368248</wp:posOffset>
          </wp:positionH>
          <wp:positionV relativeFrom="paragraph">
            <wp:posOffset>158839</wp:posOffset>
          </wp:positionV>
          <wp:extent cx="438150" cy="457200"/>
          <wp:effectExtent b="0" l="0" r="0" t="0"/>
          <wp:wrapSquare wrapText="bothSides" distB="0" distT="0" distL="114300" distR="114300"/>
          <wp:docPr id="299"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438150" cy="457200"/>
                  </a:xfrm>
                  <a:prstGeom prst="rect"/>
                  <a:ln/>
                </pic:spPr>
              </pic:pic>
            </a:graphicData>
          </a:graphic>
        </wp:anchor>
      </w:drawing>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819"/>
        <w:tab w:val="right" w:pos="9638"/>
      </w:tabs>
      <w:spacing w:after="40" w:line="240" w:lineRule="auto"/>
      <w:jc w:val="right"/>
      <w:rPr>
        <w:rFonts w:ascii="Montserrat ExtraBold" w:cs="Montserrat ExtraBold" w:eastAsia="Montserrat ExtraBold" w:hAnsi="Montserrat ExtraBold"/>
        <w:b w:val="1"/>
        <w:color w:val="333333"/>
        <w:sz w:val="18"/>
        <w:szCs w:val="18"/>
      </w:rPr>
    </w:pPr>
    <w:r w:rsidDel="00000000" w:rsidR="00000000" w:rsidRPr="00000000">
      <w:rPr>
        <w:rFonts w:ascii="Montserrat ExtraBold" w:cs="Montserrat ExtraBold" w:eastAsia="Montserrat ExtraBold" w:hAnsi="Montserrat ExtraBold"/>
        <w:b w:val="1"/>
        <w:color w:val="333333"/>
        <w:sz w:val="18"/>
        <w:szCs w:val="18"/>
        <w:rtl w:val="0"/>
      </w:rPr>
      <w:t xml:space="preserve">FEDERAZIONE ITALIANA FLYING DISC</w:t>
    </w:r>
    <w:r w:rsidDel="00000000" w:rsidR="00000000" w:rsidRPr="00000000">
      <w:drawing>
        <wp:anchor allowOverlap="1" behindDoc="0" distB="0" distT="0" distL="114300" distR="114300" hidden="0" layoutInCell="1" locked="0" relativeHeight="0" simplePos="0">
          <wp:simplePos x="0" y="0"/>
          <wp:positionH relativeFrom="column">
            <wp:posOffset>-13953</wp:posOffset>
          </wp:positionH>
          <wp:positionV relativeFrom="paragraph">
            <wp:posOffset>37465</wp:posOffset>
          </wp:positionV>
          <wp:extent cx="1619250" cy="895350"/>
          <wp:effectExtent b="0" l="0" r="0" t="0"/>
          <wp:wrapNone/>
          <wp:docPr descr="logo FIFDASD" id="307" name="image8.png"/>
          <a:graphic>
            <a:graphicData uri="http://schemas.openxmlformats.org/drawingml/2006/picture">
              <pic:pic>
                <pic:nvPicPr>
                  <pic:cNvPr descr="logo FIFDASD" id="0" name="image8.png"/>
                  <pic:cNvPicPr preferRelativeResize="0"/>
                </pic:nvPicPr>
                <pic:blipFill>
                  <a:blip r:embed="rId1"/>
                  <a:srcRect b="0" l="0" r="0" t="0"/>
                  <a:stretch>
                    <a:fillRect/>
                  </a:stretch>
                </pic:blipFill>
                <pic:spPr>
                  <a:xfrm>
                    <a:off x="0" y="0"/>
                    <a:ext cx="1619250" cy="895350"/>
                  </a:xfrm>
                  <a:prstGeom prst="rect"/>
                  <a:ln/>
                </pic:spPr>
              </pic:pic>
            </a:graphicData>
          </a:graphic>
        </wp:anchor>
      </w:drawing>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819"/>
        <w:tab w:val="right" w:pos="9638"/>
      </w:tabs>
      <w:spacing w:after="40" w:line="240" w:lineRule="auto"/>
      <w:jc w:val="right"/>
      <w:rPr>
        <w:rFonts w:ascii="Montserrat Light" w:cs="Montserrat Light" w:eastAsia="Montserrat Light" w:hAnsi="Montserrat Light"/>
        <w:i w:val="1"/>
        <w:color w:val="333333"/>
        <w:sz w:val="18"/>
        <w:szCs w:val="18"/>
      </w:rPr>
    </w:pPr>
    <w:r w:rsidDel="00000000" w:rsidR="00000000" w:rsidRPr="00000000">
      <w:rPr>
        <w:rFonts w:ascii="Montserrat Light" w:cs="Montserrat Light" w:eastAsia="Montserrat Light" w:hAnsi="Montserrat Light"/>
        <w:i w:val="1"/>
        <w:color w:val="333333"/>
        <w:sz w:val="18"/>
        <w:szCs w:val="18"/>
        <w:rtl w:val="0"/>
      </w:rPr>
      <w:t xml:space="preserve">Associazione Sportiva Dilettantistica</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819"/>
        <w:tab w:val="right" w:pos="9638"/>
      </w:tabs>
      <w:spacing w:after="40" w:line="240" w:lineRule="auto"/>
      <w:jc w:val="right"/>
      <w:rPr>
        <w:rFonts w:ascii="Calibri" w:cs="Calibri" w:eastAsia="Calibri" w:hAnsi="Calibri"/>
        <w:color w:val="333333"/>
        <w:sz w:val="18"/>
        <w:szCs w:val="18"/>
      </w:rPr>
    </w:pPr>
    <w:r w:rsidDel="00000000" w:rsidR="00000000" w:rsidRPr="00000000">
      <w:rPr>
        <w:rFonts w:ascii="Calibri" w:cs="Calibri" w:eastAsia="Calibri" w:hAnsi="Calibri"/>
        <w:color w:val="333333"/>
        <w:sz w:val="18"/>
        <w:szCs w:val="18"/>
        <w:rtl w:val="0"/>
      </w:rPr>
      <w:t xml:space="preserve">Via Azzurra, 41</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819"/>
        <w:tab w:val="right" w:pos="9638"/>
      </w:tabs>
      <w:spacing w:after="40" w:line="240" w:lineRule="auto"/>
      <w:jc w:val="right"/>
      <w:rPr>
        <w:rFonts w:ascii="Calibri" w:cs="Calibri" w:eastAsia="Calibri" w:hAnsi="Calibri"/>
        <w:color w:val="333333"/>
        <w:sz w:val="18"/>
        <w:szCs w:val="18"/>
      </w:rPr>
    </w:pPr>
    <w:r w:rsidDel="00000000" w:rsidR="00000000" w:rsidRPr="00000000">
      <w:rPr>
        <w:rFonts w:ascii="Calibri" w:cs="Calibri" w:eastAsia="Calibri" w:hAnsi="Calibri"/>
        <w:color w:val="333333"/>
        <w:sz w:val="18"/>
        <w:szCs w:val="18"/>
        <w:rtl w:val="0"/>
      </w:rPr>
      <w:t xml:space="preserve">40138 Bologna</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819"/>
        <w:tab w:val="right" w:pos="9638"/>
      </w:tabs>
      <w:spacing w:after="40" w:line="240" w:lineRule="auto"/>
      <w:jc w:val="right"/>
      <w:rPr>
        <w:rFonts w:ascii="Calibri" w:cs="Calibri" w:eastAsia="Calibri" w:hAnsi="Calibri"/>
        <w:color w:val="333333"/>
        <w:sz w:val="18"/>
        <w:szCs w:val="18"/>
      </w:rPr>
    </w:pPr>
    <w:r w:rsidDel="00000000" w:rsidR="00000000" w:rsidRPr="00000000">
      <w:rPr>
        <w:rFonts w:ascii="Calibri" w:cs="Calibri" w:eastAsia="Calibri" w:hAnsi="Calibri"/>
        <w:color w:val="333333"/>
        <w:sz w:val="18"/>
        <w:szCs w:val="18"/>
        <w:rtl w:val="0"/>
      </w:rPr>
      <w:t xml:space="preserve">P. Iva e C.F. : 04259160960</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819"/>
        <w:tab w:val="right" w:pos="9638"/>
      </w:tabs>
      <w:spacing w:after="40" w:line="720" w:lineRule="auto"/>
      <w:jc w:val="right"/>
      <w:rPr>
        <w:rFonts w:ascii="Calibri" w:cs="Calibri" w:eastAsia="Calibri" w:hAnsi="Calibri"/>
        <w:color w:val="333333"/>
        <w:sz w:val="28"/>
        <w:szCs w:val="28"/>
      </w:rPr>
    </w:pPr>
    <w:r w:rsidDel="00000000" w:rsidR="00000000" w:rsidRPr="00000000">
      <w:rPr>
        <w:rFonts w:ascii="Calibri" w:cs="Calibri" w:eastAsia="Calibri" w:hAnsi="Calibri"/>
        <w:color w:val="333333"/>
        <w:sz w:val="18"/>
        <w:szCs w:val="18"/>
        <w:rtl w:val="0"/>
      </w:rPr>
      <w:t xml:space="preserve">www.fifd.it – segreteria@fifd.it</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b w:val="1"/>
      <w:sz w:val="28"/>
      <w:szCs w:val="28"/>
    </w:rPr>
  </w:style>
  <w:style w:type="paragraph" w:styleId="Heading2">
    <w:name w:val="heading 2"/>
    <w:basedOn w:val="Normal"/>
    <w:next w:val="Normal"/>
    <w:pPr>
      <w:keepNext w:val="1"/>
      <w:keepLines w:val="1"/>
      <w:spacing w:after="240" w:line="240" w:lineRule="auto"/>
    </w:pPr>
    <w:rPr>
      <w:rFonts w:ascii="Arial" w:cs="Arial" w:eastAsia="Arial" w:hAnsi="Arial"/>
      <w:b w:val="1"/>
      <w:sz w:val="24"/>
      <w:szCs w:val="24"/>
    </w:rPr>
  </w:style>
  <w:style w:type="paragraph" w:styleId="Heading3">
    <w:name w:val="heading 3"/>
    <w:basedOn w:val="Normal"/>
    <w:next w:val="Normal"/>
    <w:pPr>
      <w:keepNext w:val="1"/>
      <w:keepLines w:val="1"/>
      <w:spacing w:after="240" w:line="240" w:lineRule="auto"/>
      <w:ind w:left="720" w:hanging="360"/>
      <w:jc w:val="both"/>
    </w:pPr>
    <w:rPr>
      <w:rFonts w:ascii="Arial" w:cs="Arial" w:eastAsia="Arial" w:hAnsi="Arial"/>
      <w:b w:val="1"/>
    </w:rPr>
  </w:style>
  <w:style w:type="paragraph" w:styleId="Heading4">
    <w:name w:val="heading 4"/>
    <w:basedOn w:val="Normal"/>
    <w:next w:val="Normal"/>
    <w:pPr>
      <w:keepNext w:val="1"/>
      <w:keepLines w:val="1"/>
      <w:spacing w:after="0" w:line="240" w:lineRule="auto"/>
      <w:jc w:val="both"/>
    </w:pPr>
    <w:rPr>
      <w:rFonts w:ascii="Arial" w:cs="Arial" w:eastAsia="Arial" w:hAnsi="Arial"/>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pPr>
    <w:rPr>
      <w:rFonts w:ascii="Calibri" w:cs="Calibri" w:eastAsia="Calibri" w:hAnsi="Calibri"/>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b w:val="1"/>
      <w:sz w:val="28"/>
      <w:szCs w:val="28"/>
    </w:rPr>
  </w:style>
  <w:style w:type="paragraph" w:styleId="Heading2">
    <w:name w:val="heading 2"/>
    <w:basedOn w:val="Normal"/>
    <w:next w:val="Normal"/>
    <w:pPr>
      <w:keepNext w:val="1"/>
      <w:keepLines w:val="1"/>
      <w:spacing w:after="240" w:line="240" w:lineRule="auto"/>
    </w:pPr>
    <w:rPr>
      <w:rFonts w:ascii="Arial" w:cs="Arial" w:eastAsia="Arial" w:hAnsi="Arial"/>
      <w:b w:val="1"/>
      <w:sz w:val="24"/>
      <w:szCs w:val="24"/>
    </w:rPr>
  </w:style>
  <w:style w:type="paragraph" w:styleId="Heading3">
    <w:name w:val="heading 3"/>
    <w:basedOn w:val="Normal"/>
    <w:next w:val="Normal"/>
    <w:pPr>
      <w:keepNext w:val="1"/>
      <w:keepLines w:val="1"/>
      <w:spacing w:after="240" w:line="240" w:lineRule="auto"/>
      <w:ind w:left="720" w:hanging="360"/>
      <w:jc w:val="both"/>
    </w:pPr>
    <w:rPr>
      <w:rFonts w:ascii="Arial" w:cs="Arial" w:eastAsia="Arial" w:hAnsi="Arial"/>
      <w:b w:val="1"/>
    </w:rPr>
  </w:style>
  <w:style w:type="paragraph" w:styleId="Heading4">
    <w:name w:val="heading 4"/>
    <w:basedOn w:val="Normal"/>
    <w:next w:val="Normal"/>
    <w:pPr>
      <w:keepNext w:val="1"/>
      <w:keepLines w:val="1"/>
      <w:spacing w:after="0" w:line="240" w:lineRule="auto"/>
      <w:jc w:val="both"/>
    </w:pPr>
    <w:rPr>
      <w:rFonts w:ascii="Arial" w:cs="Arial" w:eastAsia="Arial" w:hAnsi="Arial"/>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pPr>
    <w:rPr>
      <w:rFonts w:ascii="Calibri" w:cs="Calibri" w:eastAsia="Calibri" w:hAnsi="Calibri"/>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b w:val="1"/>
      <w:sz w:val="28"/>
      <w:szCs w:val="28"/>
    </w:rPr>
  </w:style>
  <w:style w:type="paragraph" w:styleId="Heading2">
    <w:name w:val="heading 2"/>
    <w:basedOn w:val="Normal"/>
    <w:next w:val="Normal"/>
    <w:pPr>
      <w:keepNext w:val="1"/>
      <w:keepLines w:val="1"/>
      <w:spacing w:after="240" w:line="240" w:lineRule="auto"/>
    </w:pPr>
    <w:rPr>
      <w:rFonts w:ascii="Arial" w:cs="Arial" w:eastAsia="Arial" w:hAnsi="Arial"/>
      <w:b w:val="1"/>
      <w:sz w:val="24"/>
      <w:szCs w:val="24"/>
    </w:rPr>
  </w:style>
  <w:style w:type="paragraph" w:styleId="Heading3">
    <w:name w:val="heading 3"/>
    <w:basedOn w:val="Normal"/>
    <w:next w:val="Normal"/>
    <w:pPr>
      <w:keepNext w:val="1"/>
      <w:keepLines w:val="1"/>
      <w:spacing w:after="240" w:line="240" w:lineRule="auto"/>
      <w:ind w:left="720" w:hanging="360"/>
      <w:jc w:val="both"/>
    </w:pPr>
    <w:rPr>
      <w:rFonts w:ascii="Arial" w:cs="Arial" w:eastAsia="Arial" w:hAnsi="Arial"/>
      <w:b w:val="1"/>
    </w:rPr>
  </w:style>
  <w:style w:type="paragraph" w:styleId="Heading4">
    <w:name w:val="heading 4"/>
    <w:basedOn w:val="Normal"/>
    <w:next w:val="Normal"/>
    <w:pPr>
      <w:keepNext w:val="1"/>
      <w:keepLines w:val="1"/>
      <w:spacing w:after="0" w:line="240" w:lineRule="auto"/>
      <w:jc w:val="both"/>
    </w:pPr>
    <w:rPr>
      <w:rFonts w:ascii="Arial" w:cs="Arial" w:eastAsia="Arial" w:hAnsi="Arial"/>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pPr>
    <w:rPr>
      <w:rFonts w:ascii="Calibri" w:cs="Calibri" w:eastAsia="Calibri" w:hAnsi="Calibri"/>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b w:val="1"/>
      <w:sz w:val="28"/>
      <w:szCs w:val="28"/>
    </w:rPr>
  </w:style>
  <w:style w:type="paragraph" w:styleId="Heading2">
    <w:name w:val="heading 2"/>
    <w:basedOn w:val="Normal"/>
    <w:next w:val="Normal"/>
    <w:pPr>
      <w:keepNext w:val="1"/>
      <w:keepLines w:val="1"/>
      <w:spacing w:after="240" w:line="240" w:lineRule="auto"/>
    </w:pPr>
    <w:rPr>
      <w:rFonts w:ascii="Arial" w:cs="Arial" w:eastAsia="Arial" w:hAnsi="Arial"/>
      <w:b w:val="1"/>
      <w:sz w:val="24"/>
      <w:szCs w:val="24"/>
    </w:rPr>
  </w:style>
  <w:style w:type="paragraph" w:styleId="Heading3">
    <w:name w:val="heading 3"/>
    <w:basedOn w:val="Normal"/>
    <w:next w:val="Normal"/>
    <w:pPr>
      <w:keepNext w:val="1"/>
      <w:keepLines w:val="1"/>
      <w:spacing w:after="240" w:line="240" w:lineRule="auto"/>
      <w:ind w:left="720" w:hanging="360"/>
      <w:jc w:val="both"/>
    </w:pPr>
    <w:rPr>
      <w:rFonts w:ascii="Arial" w:cs="Arial" w:eastAsia="Arial" w:hAnsi="Arial"/>
      <w:b w:val="1"/>
    </w:rPr>
  </w:style>
  <w:style w:type="paragraph" w:styleId="Heading4">
    <w:name w:val="heading 4"/>
    <w:basedOn w:val="Normal"/>
    <w:next w:val="Normal"/>
    <w:pPr>
      <w:keepNext w:val="1"/>
      <w:keepLines w:val="1"/>
      <w:spacing w:after="0" w:line="240" w:lineRule="auto"/>
      <w:jc w:val="both"/>
    </w:pPr>
    <w:rPr>
      <w:rFonts w:ascii="Arial" w:cs="Arial" w:eastAsia="Arial" w:hAnsi="Arial"/>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pPr>
    <w:rPr>
      <w:rFonts w:ascii="Calibri" w:cs="Calibri" w:eastAsia="Calibri" w:hAnsi="Calibri"/>
      <w:b w:val="1"/>
      <w:sz w:val="24"/>
      <w:szCs w:val="24"/>
    </w:rPr>
  </w:style>
  <w:style w:type="paragraph" w:styleId="Normal" w:default="1">
    <w:name w:val="Normal"/>
    <w:qFormat w:val="1"/>
    <w:rsid w:val="00D64E15"/>
  </w:style>
  <w:style w:type="paragraph" w:styleId="Heading1">
    <w:name w:val="heading 1"/>
    <w:basedOn w:val="Normal"/>
    <w:next w:val="Normal"/>
    <w:uiPriority w:val="9"/>
    <w:qFormat w:val="1"/>
    <w:rsid w:val="00D64E15"/>
    <w:pPr>
      <w:keepNext w:val="1"/>
      <w:keepLines w:val="1"/>
      <w:outlineLvl w:val="0"/>
    </w:pPr>
    <w:rPr>
      <w:rFonts w:ascii="Calibri" w:cs="Calibri" w:eastAsia="Calibri" w:hAnsi="Calibri"/>
      <w:b w:val="1"/>
      <w:sz w:val="28"/>
      <w:szCs w:val="28"/>
    </w:rPr>
  </w:style>
  <w:style w:type="paragraph" w:styleId="Heading2">
    <w:name w:val="heading 2"/>
    <w:basedOn w:val="Normal"/>
    <w:next w:val="Normal"/>
    <w:uiPriority w:val="9"/>
    <w:semiHidden w:val="1"/>
    <w:unhideWhenUsed w:val="1"/>
    <w:qFormat w:val="1"/>
    <w:rsid w:val="00D64E15"/>
    <w:pPr>
      <w:keepNext w:val="1"/>
      <w:keepLines w:val="1"/>
      <w:spacing w:after="240" w:line="240" w:lineRule="auto"/>
      <w:outlineLvl w:val="1"/>
    </w:pPr>
    <w:rPr>
      <w:rFonts w:ascii="Arial" w:cs="Arial" w:eastAsia="Arial" w:hAnsi="Arial"/>
      <w:b w:val="1"/>
      <w:sz w:val="24"/>
      <w:szCs w:val="24"/>
    </w:rPr>
  </w:style>
  <w:style w:type="paragraph" w:styleId="Heading3">
    <w:name w:val="heading 3"/>
    <w:basedOn w:val="Normal"/>
    <w:next w:val="Normal"/>
    <w:uiPriority w:val="9"/>
    <w:semiHidden w:val="1"/>
    <w:unhideWhenUsed w:val="1"/>
    <w:qFormat w:val="1"/>
    <w:rsid w:val="00D64E15"/>
    <w:pPr>
      <w:keepNext w:val="1"/>
      <w:keepLines w:val="1"/>
      <w:spacing w:after="240" w:line="240" w:lineRule="auto"/>
      <w:ind w:left="720" w:hanging="360"/>
      <w:jc w:val="both"/>
      <w:outlineLvl w:val="2"/>
    </w:pPr>
    <w:rPr>
      <w:rFonts w:ascii="Arial" w:cs="Arial" w:eastAsia="Arial" w:hAnsi="Arial"/>
      <w:b w:val="1"/>
    </w:rPr>
  </w:style>
  <w:style w:type="paragraph" w:styleId="Heading4">
    <w:name w:val="heading 4"/>
    <w:basedOn w:val="Normal"/>
    <w:next w:val="Normal"/>
    <w:uiPriority w:val="9"/>
    <w:semiHidden w:val="1"/>
    <w:unhideWhenUsed w:val="1"/>
    <w:qFormat w:val="1"/>
    <w:rsid w:val="00D64E15"/>
    <w:pPr>
      <w:keepNext w:val="1"/>
      <w:keepLines w:val="1"/>
      <w:spacing w:after="0" w:line="240" w:lineRule="auto"/>
      <w:jc w:val="both"/>
      <w:outlineLvl w:val="3"/>
    </w:pPr>
    <w:rPr>
      <w:rFonts w:ascii="Arial" w:cs="Arial" w:eastAsia="Arial" w:hAnsi="Arial"/>
      <w:b w:val="1"/>
    </w:rPr>
  </w:style>
  <w:style w:type="paragraph" w:styleId="Heading5">
    <w:name w:val="heading 5"/>
    <w:basedOn w:val="Normal"/>
    <w:next w:val="Normal"/>
    <w:uiPriority w:val="9"/>
    <w:semiHidden w:val="1"/>
    <w:unhideWhenUsed w:val="1"/>
    <w:qFormat w:val="1"/>
    <w:rsid w:val="00D64E15"/>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D64E15"/>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D64E15"/>
    <w:pPr>
      <w:keepNext w:val="1"/>
      <w:keepLines w:val="1"/>
      <w:spacing w:after="0" w:line="240" w:lineRule="auto"/>
    </w:pPr>
    <w:rPr>
      <w:rFonts w:ascii="Calibri" w:cs="Calibri" w:eastAsia="Calibri" w:hAnsi="Calibri"/>
      <w:b w:val="1"/>
      <w:sz w:val="24"/>
      <w:szCs w:val="24"/>
    </w:rPr>
  </w:style>
  <w:style w:type="paragraph" w:styleId="Normal1" w:customStyle="1">
    <w:name w:val="Normal1"/>
    <w:rsid w:val="0051188B"/>
  </w:style>
  <w:style w:type="table" w:styleId="TableNormal1" w:customStyle="1">
    <w:name w:val="Table Normal1"/>
    <w:rsid w:val="0051188B"/>
    <w:tblPr>
      <w:tblCellMar>
        <w:top w:w="0.0" w:type="dxa"/>
        <w:left w:w="0.0" w:type="dxa"/>
        <w:bottom w:w="0.0" w:type="dxa"/>
        <w:right w:w="0.0" w:type="dxa"/>
      </w:tblCellMar>
    </w:tblPr>
  </w:style>
  <w:style w:type="table" w:styleId="TableNormal10" w:customStyle="1">
    <w:name w:val="Table Normal1"/>
    <w:rsid w:val="00D64E15"/>
    <w:tblPr>
      <w:tblCellMar>
        <w:top w:w="0.0" w:type="dxa"/>
        <w:left w:w="0.0" w:type="dxa"/>
        <w:bottom w:w="0.0" w:type="dxa"/>
        <w:right w:w="0.0" w:type="dxa"/>
      </w:tblCellMar>
    </w:tblPr>
  </w:style>
  <w:style w:type="table" w:styleId="TableNormal2" w:customStyle="1">
    <w:name w:val="Table Normal2"/>
    <w:rsid w:val="00D64E15"/>
    <w:tblPr>
      <w:tblCellMar>
        <w:top w:w="0.0" w:type="dxa"/>
        <w:left w:w="0.0" w:type="dxa"/>
        <w:bottom w:w="0.0" w:type="dxa"/>
        <w:right w:w="0.0" w:type="dxa"/>
      </w:tblCellMar>
    </w:tblPr>
  </w:style>
  <w:style w:type="table" w:styleId="TableNormal11" w:customStyle="1">
    <w:name w:val="Table Normal1"/>
    <w:rsid w:val="00D64E15"/>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240" w:before="240" w:line="240" w:lineRule="auto"/>
      <w:jc w:val="both"/>
    </w:pPr>
    <w:rPr>
      <w:rFonts w:ascii="Calibri" w:cs="Calibri" w:eastAsia="Calibri" w:hAnsi="Calibri"/>
      <w:b w:val="1"/>
      <w:color w:val="000000"/>
      <w:sz w:val="24"/>
      <w:szCs w:val="24"/>
    </w:rPr>
  </w:style>
  <w:style w:type="table" w:styleId="30" w:customStyle="1">
    <w:name w:val="30"/>
    <w:basedOn w:val="TableNormal11"/>
    <w:rsid w:val="00D64E15"/>
    <w:tblPr>
      <w:tblStyleRowBandSize w:val="1"/>
      <w:tblStyleColBandSize w:val="1"/>
      <w:tblCellMar>
        <w:top w:w="100.0" w:type="dxa"/>
        <w:left w:w="100.0" w:type="dxa"/>
        <w:bottom w:w="100.0" w:type="dxa"/>
        <w:right w:w="100.0" w:type="dxa"/>
      </w:tblCellMar>
    </w:tblPr>
  </w:style>
  <w:style w:type="table" w:styleId="29" w:customStyle="1">
    <w:name w:val="29"/>
    <w:basedOn w:val="TableNormal11"/>
    <w:rsid w:val="00D64E15"/>
    <w:tblPr>
      <w:tblStyleRowBandSize w:val="1"/>
      <w:tblStyleColBandSize w:val="1"/>
      <w:tblCellMar>
        <w:top w:w="100.0" w:type="dxa"/>
        <w:left w:w="100.0" w:type="dxa"/>
        <w:bottom w:w="100.0" w:type="dxa"/>
        <w:right w:w="100.0" w:type="dxa"/>
      </w:tblCellMar>
    </w:tblPr>
  </w:style>
  <w:style w:type="table" w:styleId="28" w:customStyle="1">
    <w:name w:val="28"/>
    <w:basedOn w:val="TableNormal11"/>
    <w:rsid w:val="00D64E15"/>
    <w:tblPr>
      <w:tblStyleRowBandSize w:val="1"/>
      <w:tblStyleColBandSize w:val="1"/>
      <w:tblCellMar>
        <w:top w:w="100.0" w:type="dxa"/>
        <w:left w:w="100.0" w:type="dxa"/>
        <w:bottom w:w="100.0" w:type="dxa"/>
        <w:right w:w="100.0" w:type="dxa"/>
      </w:tblCellMar>
    </w:tblPr>
  </w:style>
  <w:style w:type="table" w:styleId="27" w:customStyle="1">
    <w:name w:val="27"/>
    <w:basedOn w:val="TableNormal11"/>
    <w:rsid w:val="00D64E15"/>
    <w:tblPr>
      <w:tblStyleRowBandSize w:val="1"/>
      <w:tblStyleColBandSize w:val="1"/>
      <w:tblCellMar>
        <w:top w:w="100.0" w:type="dxa"/>
        <w:left w:w="100.0" w:type="dxa"/>
        <w:bottom w:w="100.0" w:type="dxa"/>
        <w:right w:w="100.0" w:type="dxa"/>
      </w:tblCellMar>
    </w:tblPr>
  </w:style>
  <w:style w:type="table" w:styleId="26" w:customStyle="1">
    <w:name w:val="26"/>
    <w:basedOn w:val="TableNormal11"/>
    <w:rsid w:val="00D64E15"/>
    <w:tblPr>
      <w:tblStyleRowBandSize w:val="1"/>
      <w:tblStyleColBandSize w:val="1"/>
      <w:tblCellMar>
        <w:top w:w="100.0" w:type="dxa"/>
        <w:left w:w="100.0" w:type="dxa"/>
        <w:bottom w:w="100.0" w:type="dxa"/>
        <w:right w:w="100.0" w:type="dxa"/>
      </w:tblCellMar>
    </w:tblPr>
  </w:style>
  <w:style w:type="table" w:styleId="25" w:customStyle="1">
    <w:name w:val="25"/>
    <w:basedOn w:val="TableNormal11"/>
    <w:rsid w:val="00D64E15"/>
    <w:tblPr>
      <w:tblStyleRowBandSize w:val="1"/>
      <w:tblStyleColBandSize w:val="1"/>
      <w:tblCellMar>
        <w:top w:w="100.0" w:type="dxa"/>
        <w:left w:w="100.0" w:type="dxa"/>
        <w:bottom w:w="100.0" w:type="dxa"/>
        <w:right w:w="100.0" w:type="dxa"/>
      </w:tblCellMar>
    </w:tblPr>
  </w:style>
  <w:style w:type="table" w:styleId="24" w:customStyle="1">
    <w:name w:val="24"/>
    <w:basedOn w:val="TableNormal11"/>
    <w:rsid w:val="00D64E15"/>
    <w:tblPr>
      <w:tblStyleRowBandSize w:val="1"/>
      <w:tblStyleColBandSize w:val="1"/>
      <w:tblCellMar>
        <w:top w:w="100.0" w:type="dxa"/>
        <w:left w:w="100.0" w:type="dxa"/>
        <w:bottom w:w="100.0" w:type="dxa"/>
        <w:right w:w="100.0" w:type="dxa"/>
      </w:tblCellMar>
    </w:tblPr>
  </w:style>
  <w:style w:type="table" w:styleId="23" w:customStyle="1">
    <w:name w:val="23"/>
    <w:basedOn w:val="TableNormal11"/>
    <w:rsid w:val="00D64E15"/>
    <w:tblPr>
      <w:tblStyleRowBandSize w:val="1"/>
      <w:tblStyleColBandSize w:val="1"/>
      <w:tblCellMar>
        <w:top w:w="100.0" w:type="dxa"/>
        <w:left w:w="100.0" w:type="dxa"/>
        <w:bottom w:w="100.0" w:type="dxa"/>
        <w:right w:w="100.0" w:type="dxa"/>
      </w:tblCellMar>
    </w:tblPr>
  </w:style>
  <w:style w:type="table" w:styleId="22" w:customStyle="1">
    <w:name w:val="22"/>
    <w:basedOn w:val="TableNormal11"/>
    <w:rsid w:val="00D64E15"/>
    <w:tblPr>
      <w:tblStyleRowBandSize w:val="1"/>
      <w:tblStyleColBandSize w:val="1"/>
      <w:tblCellMar>
        <w:top w:w="100.0" w:type="dxa"/>
        <w:left w:w="100.0" w:type="dxa"/>
        <w:bottom w:w="100.0" w:type="dxa"/>
        <w:right w:w="100.0" w:type="dxa"/>
      </w:tblCellMar>
    </w:tblPr>
  </w:style>
  <w:style w:type="table" w:styleId="21" w:customStyle="1">
    <w:name w:val="21"/>
    <w:basedOn w:val="TableNormal11"/>
    <w:rsid w:val="00D64E15"/>
    <w:tblPr>
      <w:tblStyleRowBandSize w:val="1"/>
      <w:tblStyleColBandSize w:val="1"/>
      <w:tblCellMar>
        <w:top w:w="100.0" w:type="dxa"/>
        <w:left w:w="100.0" w:type="dxa"/>
        <w:bottom w:w="100.0" w:type="dxa"/>
        <w:right w:w="100.0" w:type="dxa"/>
      </w:tblCellMar>
    </w:tblPr>
  </w:style>
  <w:style w:type="table" w:styleId="20" w:customStyle="1">
    <w:name w:val="20"/>
    <w:basedOn w:val="TableNormal11"/>
    <w:rsid w:val="00D64E15"/>
    <w:tblPr>
      <w:tblStyleRowBandSize w:val="1"/>
      <w:tblStyleColBandSize w:val="1"/>
      <w:tblCellMar>
        <w:top w:w="100.0" w:type="dxa"/>
        <w:left w:w="100.0" w:type="dxa"/>
        <w:bottom w:w="100.0" w:type="dxa"/>
        <w:right w:w="100.0" w:type="dxa"/>
      </w:tblCellMar>
    </w:tblPr>
  </w:style>
  <w:style w:type="table" w:styleId="19" w:customStyle="1">
    <w:name w:val="19"/>
    <w:basedOn w:val="TableNormal11"/>
    <w:rsid w:val="00D64E15"/>
    <w:tblPr>
      <w:tblStyleRowBandSize w:val="1"/>
      <w:tblStyleColBandSize w:val="1"/>
      <w:tblCellMar>
        <w:top w:w="100.0" w:type="dxa"/>
        <w:left w:w="100.0" w:type="dxa"/>
        <w:bottom w:w="100.0" w:type="dxa"/>
        <w:right w:w="100.0" w:type="dxa"/>
      </w:tblCellMar>
    </w:tblPr>
  </w:style>
  <w:style w:type="table" w:styleId="18" w:customStyle="1">
    <w:name w:val="18"/>
    <w:basedOn w:val="TableNormal11"/>
    <w:rsid w:val="00D64E15"/>
    <w:tblPr>
      <w:tblStyleRowBandSize w:val="1"/>
      <w:tblStyleColBandSize w:val="1"/>
      <w:tblCellMar>
        <w:top w:w="100.0" w:type="dxa"/>
        <w:left w:w="100.0" w:type="dxa"/>
        <w:bottom w:w="100.0" w:type="dxa"/>
        <w:right w:w="100.0" w:type="dxa"/>
      </w:tblCellMar>
    </w:tblPr>
  </w:style>
  <w:style w:type="table" w:styleId="17" w:customStyle="1">
    <w:name w:val="17"/>
    <w:basedOn w:val="TableNormal11"/>
    <w:rsid w:val="00D64E15"/>
    <w:tblPr>
      <w:tblStyleRowBandSize w:val="1"/>
      <w:tblStyleColBandSize w:val="1"/>
      <w:tblCellMar>
        <w:top w:w="100.0" w:type="dxa"/>
        <w:left w:w="100.0" w:type="dxa"/>
        <w:bottom w:w="100.0" w:type="dxa"/>
        <w:right w:w="100.0" w:type="dxa"/>
      </w:tblCellMar>
    </w:tblPr>
  </w:style>
  <w:style w:type="table" w:styleId="16" w:customStyle="1">
    <w:name w:val="16"/>
    <w:basedOn w:val="TableNormal11"/>
    <w:rsid w:val="00D64E15"/>
    <w:tblPr>
      <w:tblStyleRowBandSize w:val="1"/>
      <w:tblStyleColBandSize w:val="1"/>
      <w:tblCellMar>
        <w:top w:w="100.0" w:type="dxa"/>
        <w:left w:w="100.0" w:type="dxa"/>
        <w:bottom w:w="100.0" w:type="dxa"/>
        <w:right w:w="100.0" w:type="dxa"/>
      </w:tblCellMar>
    </w:tblPr>
  </w:style>
  <w:style w:type="table" w:styleId="15" w:customStyle="1">
    <w:name w:val="15"/>
    <w:basedOn w:val="TableNormal11"/>
    <w:rsid w:val="00D64E15"/>
    <w:tblPr>
      <w:tblStyleRowBandSize w:val="1"/>
      <w:tblStyleColBandSize w:val="1"/>
      <w:tblCellMar>
        <w:top w:w="100.0" w:type="dxa"/>
        <w:left w:w="100.0" w:type="dxa"/>
        <w:bottom w:w="100.0" w:type="dxa"/>
        <w:right w:w="100.0" w:type="dxa"/>
      </w:tblCellMar>
    </w:tblPr>
  </w:style>
  <w:style w:type="table" w:styleId="14" w:customStyle="1">
    <w:name w:val="14"/>
    <w:basedOn w:val="TableNormal11"/>
    <w:rsid w:val="00D64E15"/>
    <w:tblPr>
      <w:tblStyleRowBandSize w:val="1"/>
      <w:tblStyleColBandSize w:val="1"/>
      <w:tblCellMar>
        <w:top w:w="100.0" w:type="dxa"/>
        <w:left w:w="100.0" w:type="dxa"/>
        <w:bottom w:w="100.0" w:type="dxa"/>
        <w:right w:w="100.0" w:type="dxa"/>
      </w:tblCellMar>
    </w:tblPr>
  </w:style>
  <w:style w:type="table" w:styleId="13" w:customStyle="1">
    <w:name w:val="13"/>
    <w:basedOn w:val="TableNormal11"/>
    <w:rsid w:val="00D64E15"/>
    <w:tblPr>
      <w:tblStyleRowBandSize w:val="1"/>
      <w:tblStyleColBandSize w:val="1"/>
      <w:tblCellMar>
        <w:top w:w="100.0" w:type="dxa"/>
        <w:left w:w="100.0" w:type="dxa"/>
        <w:bottom w:w="100.0" w:type="dxa"/>
        <w:right w:w="100.0" w:type="dxa"/>
      </w:tblCellMar>
    </w:tblPr>
  </w:style>
  <w:style w:type="table" w:styleId="12" w:customStyle="1">
    <w:name w:val="12"/>
    <w:basedOn w:val="TableNormal11"/>
    <w:rsid w:val="00D64E15"/>
    <w:tblPr>
      <w:tblStyleRowBandSize w:val="1"/>
      <w:tblStyleColBandSize w:val="1"/>
      <w:tblCellMar>
        <w:top w:w="100.0" w:type="dxa"/>
        <w:left w:w="100.0" w:type="dxa"/>
        <w:bottom w:w="100.0" w:type="dxa"/>
        <w:right w:w="100.0" w:type="dxa"/>
      </w:tblCellMar>
    </w:tblPr>
  </w:style>
  <w:style w:type="table" w:styleId="11" w:customStyle="1">
    <w:name w:val="11"/>
    <w:basedOn w:val="TableNormal11"/>
    <w:rsid w:val="00D64E15"/>
    <w:tblPr>
      <w:tblStyleRowBandSize w:val="1"/>
      <w:tblStyleColBandSize w:val="1"/>
      <w:tblCellMar>
        <w:top w:w="100.0" w:type="dxa"/>
        <w:left w:w="100.0" w:type="dxa"/>
        <w:bottom w:w="100.0" w:type="dxa"/>
        <w:right w:w="100.0" w:type="dxa"/>
      </w:tblCellMar>
    </w:tblPr>
  </w:style>
  <w:style w:type="character" w:styleId="CommentReference">
    <w:name w:val="annotation reference"/>
    <w:uiPriority w:val="99"/>
    <w:semiHidden w:val="1"/>
    <w:unhideWhenUsed w:val="1"/>
    <w:rsid w:val="00D64E15"/>
    <w:rPr>
      <w:sz w:val="16"/>
      <w:szCs w:val="16"/>
    </w:rPr>
  </w:style>
  <w:style w:type="paragraph" w:styleId="CommentSubject">
    <w:name w:val="annotation subject"/>
    <w:basedOn w:val="CommentText"/>
    <w:next w:val="CommentText"/>
    <w:link w:val="CommentSubjectChar"/>
    <w:uiPriority w:val="99"/>
    <w:semiHidden w:val="1"/>
    <w:unhideWhenUsed w:val="1"/>
    <w:rsid w:val="00D64E15"/>
    <w:rPr>
      <w:b w:val="1"/>
      <w:bCs w:val="1"/>
    </w:rPr>
  </w:style>
  <w:style w:type="character" w:styleId="SoggettocommentoCarattere" w:customStyle="1">
    <w:name w:val="Soggetto commento Carattere"/>
    <w:basedOn w:val="TestocommentoCarattere"/>
    <w:uiPriority w:val="99"/>
    <w:semiHidden w:val="1"/>
    <w:rsid w:val="00D64E15"/>
    <w:rPr>
      <w:b w:val="1"/>
      <w:bCs w:val="1"/>
      <w:sz w:val="20"/>
      <w:szCs w:val="20"/>
    </w:rPr>
  </w:style>
  <w:style w:type="paragraph" w:styleId="CommentText">
    <w:name w:val="annotation text"/>
    <w:link w:val="CommentTextChar"/>
    <w:uiPriority w:val="99"/>
    <w:semiHidden w:val="1"/>
    <w:unhideWhenUsed w:val="1"/>
    <w:rsid w:val="00D64E15"/>
    <w:pPr>
      <w:spacing w:line="240" w:lineRule="auto"/>
    </w:pPr>
    <w:rPr>
      <w:sz w:val="20"/>
      <w:szCs w:val="20"/>
    </w:rPr>
  </w:style>
  <w:style w:type="character" w:styleId="TestocommentoCarattere" w:customStyle="1">
    <w:name w:val="Testo commento Carattere"/>
    <w:uiPriority w:val="99"/>
    <w:semiHidden w:val="1"/>
    <w:rsid w:val="00D64E15"/>
    <w:rPr>
      <w:sz w:val="20"/>
      <w:szCs w:val="20"/>
    </w:rPr>
  </w:style>
  <w:style w:type="table" w:styleId="10" w:customStyle="1">
    <w:name w:val="10"/>
    <w:basedOn w:val="TableNormal11"/>
    <w:rsid w:val="00D64E15"/>
    <w:tblPr>
      <w:tblStyleRowBandSize w:val="1"/>
      <w:tblStyleColBandSize w:val="1"/>
      <w:tblCellMar>
        <w:top w:w="100.0" w:type="dxa"/>
        <w:left w:w="100.0" w:type="dxa"/>
        <w:bottom w:w="100.0" w:type="dxa"/>
        <w:right w:w="100.0" w:type="dxa"/>
      </w:tblCellMar>
    </w:tblPr>
  </w:style>
  <w:style w:type="table" w:styleId="9" w:customStyle="1">
    <w:name w:val="9"/>
    <w:basedOn w:val="TableNormal11"/>
    <w:rsid w:val="00D64E15"/>
    <w:tblPr>
      <w:tblStyleRowBandSize w:val="1"/>
      <w:tblStyleColBandSize w:val="1"/>
      <w:tblCellMar>
        <w:top w:w="100.0" w:type="dxa"/>
        <w:left w:w="100.0" w:type="dxa"/>
        <w:bottom w:w="100.0" w:type="dxa"/>
        <w:right w:w="100.0" w:type="dxa"/>
      </w:tblCellMar>
    </w:tblPr>
  </w:style>
  <w:style w:type="table" w:styleId="8" w:customStyle="1">
    <w:name w:val="8"/>
    <w:basedOn w:val="TableNormal11"/>
    <w:rsid w:val="00D64E15"/>
    <w:tblPr>
      <w:tblStyleRowBandSize w:val="1"/>
      <w:tblStyleColBandSize w:val="1"/>
      <w:tblCellMar>
        <w:top w:w="100.0" w:type="dxa"/>
        <w:left w:w="100.0" w:type="dxa"/>
        <w:bottom w:w="100.0" w:type="dxa"/>
        <w:right w:w="100.0" w:type="dxa"/>
      </w:tblCellMar>
    </w:tblPr>
  </w:style>
  <w:style w:type="table" w:styleId="7" w:customStyle="1">
    <w:name w:val="7"/>
    <w:basedOn w:val="TableNormal11"/>
    <w:rsid w:val="00D64E15"/>
    <w:tblPr>
      <w:tblStyleRowBandSize w:val="1"/>
      <w:tblStyleColBandSize w:val="1"/>
      <w:tblCellMar>
        <w:top w:w="100.0" w:type="dxa"/>
        <w:left w:w="100.0" w:type="dxa"/>
        <w:bottom w:w="100.0" w:type="dxa"/>
        <w:right w:w="100.0" w:type="dxa"/>
      </w:tblCellMar>
    </w:tblPr>
  </w:style>
  <w:style w:type="table" w:styleId="6" w:customStyle="1">
    <w:name w:val="6"/>
    <w:basedOn w:val="TableNormal11"/>
    <w:rsid w:val="00D64E15"/>
    <w:tblPr>
      <w:tblStyleRowBandSize w:val="1"/>
      <w:tblStyleColBandSize w:val="1"/>
      <w:tblCellMar>
        <w:top w:w="100.0" w:type="dxa"/>
        <w:left w:w="100.0" w:type="dxa"/>
        <w:bottom w:w="100.0" w:type="dxa"/>
        <w:right w:w="100.0" w:type="dxa"/>
      </w:tblCellMar>
    </w:tblPr>
  </w:style>
  <w:style w:type="table" w:styleId="5" w:customStyle="1">
    <w:name w:val="5"/>
    <w:basedOn w:val="TableNormal11"/>
    <w:rsid w:val="00D64E15"/>
    <w:tblPr>
      <w:tblStyleRowBandSize w:val="1"/>
      <w:tblStyleColBandSize w:val="1"/>
      <w:tblCellMar>
        <w:top w:w="100.0" w:type="dxa"/>
        <w:left w:w="100.0" w:type="dxa"/>
        <w:bottom w:w="100.0" w:type="dxa"/>
        <w:right w:w="100.0" w:type="dxa"/>
      </w:tblCellMar>
    </w:tblPr>
  </w:style>
  <w:style w:type="table" w:styleId="4" w:customStyle="1">
    <w:name w:val="4"/>
    <w:basedOn w:val="TableNormal11"/>
    <w:rsid w:val="00D64E15"/>
    <w:tblPr>
      <w:tblStyleRowBandSize w:val="1"/>
      <w:tblStyleColBandSize w:val="1"/>
      <w:tblCellMar>
        <w:top w:w="100.0" w:type="dxa"/>
        <w:left w:w="100.0" w:type="dxa"/>
        <w:bottom w:w="100.0" w:type="dxa"/>
        <w:right w:w="100.0" w:type="dxa"/>
      </w:tblCellMar>
    </w:tblPr>
  </w:style>
  <w:style w:type="table" w:styleId="3" w:customStyle="1">
    <w:name w:val="3"/>
    <w:basedOn w:val="TableNormal11"/>
    <w:rsid w:val="00D64E15"/>
    <w:tblPr>
      <w:tblStyleRowBandSize w:val="1"/>
      <w:tblStyleColBandSize w:val="1"/>
      <w:tblCellMar>
        <w:top w:w="100.0" w:type="dxa"/>
        <w:left w:w="100.0" w:type="dxa"/>
        <w:bottom w:w="100.0" w:type="dxa"/>
        <w:right w:w="100.0" w:type="dxa"/>
      </w:tblCellMar>
    </w:tblPr>
  </w:style>
  <w:style w:type="table" w:styleId="2" w:customStyle="1">
    <w:name w:val="2"/>
    <w:basedOn w:val="TableNormal11"/>
    <w:rsid w:val="00D64E15"/>
    <w:tblPr>
      <w:tblStyleRowBandSize w:val="1"/>
      <w:tblStyleColBandSize w:val="1"/>
      <w:tblCellMar>
        <w:top w:w="100.0" w:type="dxa"/>
        <w:left w:w="100.0" w:type="dxa"/>
        <w:bottom w:w="100.0" w:type="dxa"/>
        <w:right w:w="100.0" w:type="dxa"/>
      </w:tblCellMar>
    </w:tblPr>
  </w:style>
  <w:style w:type="table" w:styleId="1" w:customStyle="1">
    <w:name w:val="1"/>
    <w:basedOn w:val="TableNormal11"/>
    <w:rsid w:val="00D64E15"/>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9E21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E212D"/>
    <w:rPr>
      <w:rFonts w:ascii="Segoe UI" w:cs="Segoe UI" w:hAnsi="Segoe UI"/>
      <w:sz w:val="18"/>
      <w:szCs w:val="18"/>
    </w:rPr>
  </w:style>
  <w:style w:type="paragraph" w:styleId="ListParagraph">
    <w:name w:val="List Paragraph"/>
    <w:basedOn w:val="Normal"/>
    <w:uiPriority w:val="34"/>
    <w:qFormat w:val="1"/>
    <w:rsid w:val="00C62820"/>
    <w:pPr>
      <w:ind w:left="720"/>
      <w:contextualSpacing w:val="1"/>
    </w:pPr>
  </w:style>
  <w:style w:type="paragraph" w:styleId="Default" w:customStyle="1">
    <w:name w:val="Default"/>
    <w:rsid w:val="00EE4756"/>
    <w:pPr>
      <w:autoSpaceDE w:val="0"/>
      <w:autoSpaceDN w:val="0"/>
      <w:adjustRightInd w:val="0"/>
      <w:spacing w:after="0" w:line="240" w:lineRule="auto"/>
    </w:pPr>
    <w:rPr>
      <w:rFonts w:ascii="Calibri" w:cs="Calibri" w:hAnsi="Calibri"/>
      <w:color w:val="000000"/>
      <w:sz w:val="24"/>
      <w:szCs w:val="24"/>
    </w:rPr>
  </w:style>
  <w:style w:type="paragraph" w:styleId="Revision">
    <w:name w:val="Revision"/>
    <w:hidden w:val="1"/>
    <w:uiPriority w:val="99"/>
    <w:semiHidden w:val="1"/>
    <w:rsid w:val="00277F55"/>
    <w:pPr>
      <w:spacing w:after="0" w:line="240" w:lineRule="auto"/>
    </w:pPr>
  </w:style>
  <w:style w:type="character" w:styleId="CommentSubjectChar" w:customStyle="1">
    <w:name w:val="Comment Subject Char"/>
    <w:basedOn w:val="CommentTextChar"/>
    <w:link w:val="CommentSubject"/>
    <w:uiPriority w:val="99"/>
    <w:semiHidden w:val="1"/>
    <w:rsid w:val="00D64E15"/>
    <w:rPr>
      <w:b w:val="1"/>
      <w:bCs w:val="1"/>
      <w:sz w:val="20"/>
      <w:szCs w:val="20"/>
    </w:rPr>
  </w:style>
  <w:style w:type="character" w:styleId="CommentTextChar" w:customStyle="1">
    <w:name w:val="Comment Text Char"/>
    <w:link w:val="CommentText"/>
    <w:uiPriority w:val="99"/>
    <w:semiHidden w:val="1"/>
    <w:rsid w:val="00D64E15"/>
    <w:rPr>
      <w:sz w:val="20"/>
      <w:szCs w:val="20"/>
    </w:rPr>
  </w:style>
  <w:style w:type="paragraph" w:styleId="FootnoteText">
    <w:name w:val="footnote text"/>
    <w:basedOn w:val="Normal"/>
    <w:link w:val="FootnoteTextChar"/>
    <w:uiPriority w:val="99"/>
    <w:semiHidden w:val="1"/>
    <w:unhideWhenUsed w:val="1"/>
    <w:rsid w:val="00544C7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544C77"/>
    <w:rPr>
      <w:sz w:val="20"/>
      <w:szCs w:val="20"/>
    </w:rPr>
  </w:style>
  <w:style w:type="paragraph" w:styleId="TOC1">
    <w:name w:val="toc 1"/>
    <w:basedOn w:val="Normal"/>
    <w:next w:val="Normal"/>
    <w:autoRedefine w:val="1"/>
    <w:uiPriority w:val="39"/>
    <w:unhideWhenUsed w:val="1"/>
    <w:qFormat w:val="1"/>
    <w:rsid w:val="00A10632"/>
    <w:pPr>
      <w:numPr>
        <w:numId w:val="1"/>
      </w:numPr>
      <w:spacing w:after="100"/>
      <w:ind w:left="426" w:hanging="426"/>
    </w:pPr>
    <w:rPr>
      <w:rFonts w:cs="Calibri" w:eastAsia="Calibri" w:asciiTheme="majorHAnsi" w:hAnsiTheme="majorHAnsi"/>
      <w:sz w:val="24"/>
      <w:szCs w:val="24"/>
    </w:rPr>
  </w:style>
  <w:style w:type="character" w:styleId="Hyperlink">
    <w:name w:val="Hyperlink"/>
    <w:basedOn w:val="DefaultParagraphFont"/>
    <w:uiPriority w:val="99"/>
    <w:unhideWhenUsed w:val="1"/>
    <w:rsid w:val="00EB6BDB"/>
    <w:rPr>
      <w:color w:val="0000ff" w:themeColor="hyperlink"/>
      <w:u w:val="single"/>
    </w:rPr>
  </w:style>
  <w:style w:type="paragraph" w:styleId="TOCHeading">
    <w:name w:val="TOC Heading"/>
    <w:basedOn w:val="Heading1"/>
    <w:next w:val="Normal"/>
    <w:uiPriority w:val="39"/>
    <w:unhideWhenUsed w:val="1"/>
    <w:qFormat w:val="1"/>
    <w:rsid w:val="00EB6BDB"/>
    <w:pPr>
      <w:spacing w:after="0" w:before="240" w:line="259" w:lineRule="auto"/>
      <w:outlineLvl w:val="9"/>
    </w:pPr>
    <w:rPr>
      <w:rFonts w:asciiTheme="majorHAnsi" w:cstheme="majorBidi" w:eastAsiaTheme="majorEastAsia" w:hAnsiTheme="majorHAnsi"/>
      <w:b w:val="0"/>
      <w:color w:val="365f91" w:themeColor="accent1" w:themeShade="0000BF"/>
      <w:sz w:val="32"/>
      <w:szCs w:val="32"/>
      <w:lang w:val="en-US"/>
    </w:rPr>
  </w:style>
  <w:style w:type="paragraph" w:styleId="Normale1" w:customStyle="1">
    <w:name w:val="Normale1"/>
    <w:rsid w:val="002C2AD8"/>
    <w:rPr>
      <w:rFonts w:ascii="Calibri" w:cs="Calibri" w:eastAsia="Calibri" w:hAnsi="Calibri"/>
    </w:rPr>
  </w:style>
  <w:style w:type="paragraph" w:styleId="NormalWeb">
    <w:name w:val="Normal (Web)"/>
    <w:basedOn w:val="Normal"/>
    <w:uiPriority w:val="99"/>
    <w:semiHidden w:val="1"/>
    <w:unhideWhenUsed w:val="1"/>
    <w:rsid w:val="002C2AD8"/>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2C2AD8"/>
    <w:pPr>
      <w:spacing w:after="0" w:line="240" w:lineRule="auto"/>
    </w:pPr>
  </w:style>
  <w:style w:type="table" w:styleId="TableGrid">
    <w:name w:val="Table Grid"/>
    <w:basedOn w:val="TableNormal"/>
    <w:uiPriority w:val="39"/>
    <w:rsid w:val="000256C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
    <w:rsid w:val="0051188B"/>
    <w:pPr>
      <w:spacing w:after="0" w:line="240" w:lineRule="auto"/>
    </w:pPr>
    <w:tblPr>
      <w:tblStyleRowBandSize w:val="1"/>
      <w:tblStyleColBandSize w:val="1"/>
    </w:tblPr>
  </w:style>
  <w:style w:type="paragraph" w:styleId="TOC2">
    <w:name w:val="toc 2"/>
    <w:basedOn w:val="Normal"/>
    <w:next w:val="Normal"/>
    <w:autoRedefine w:val="1"/>
    <w:uiPriority w:val="39"/>
    <w:unhideWhenUsed w:val="1"/>
    <w:qFormat w:val="1"/>
    <w:rsid w:val="00A10632"/>
    <w:pPr>
      <w:spacing w:after="100"/>
      <w:ind w:left="216"/>
    </w:pPr>
    <w:rPr>
      <w:rFonts w:ascii="Calibri" w:cs="Calibri" w:eastAsia="Calibri" w:hAnsi="Calibri"/>
      <w:b w:val="1"/>
    </w:rPr>
  </w:style>
  <w:style w:type="paragraph" w:styleId="TOC3">
    <w:name w:val="toc 3"/>
    <w:basedOn w:val="Normal"/>
    <w:next w:val="Normal"/>
    <w:autoRedefine w:val="1"/>
    <w:uiPriority w:val="39"/>
    <w:unhideWhenUsed w:val="1"/>
    <w:qFormat w:val="1"/>
    <w:rsid w:val="00A10632"/>
    <w:pPr>
      <w:spacing w:after="100"/>
      <w:ind w:left="446"/>
    </w:pPr>
    <w:rPr>
      <w:rFonts w:asciiTheme="minorHAnsi" w:cstheme="minorBidi" w:eastAsiaTheme="minorEastAsia" w:hAnsiTheme="minorHAnsi"/>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240" w:before="240" w:line="240" w:lineRule="auto"/>
      <w:jc w:val="both"/>
    </w:pPr>
    <w:rPr>
      <w:rFonts w:ascii="Calibri" w:cs="Calibri" w:eastAsia="Calibri" w:hAnsi="Calibri"/>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240" w:before="240" w:line="240" w:lineRule="auto"/>
      <w:jc w:val="both"/>
    </w:pPr>
    <w:rPr>
      <w:rFonts w:ascii="Calibri" w:cs="Calibri" w:eastAsia="Calibri" w:hAnsi="Calibri"/>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240" w:before="240" w:line="240" w:lineRule="auto"/>
      <w:jc w:val="both"/>
    </w:pPr>
    <w:rPr>
      <w:rFonts w:ascii="Calibri" w:cs="Calibri" w:eastAsia="Calibri" w:hAnsi="Calibri"/>
      <w:b w:val="1"/>
      <w:color w:val="000000"/>
      <w:sz w:val="24"/>
      <w:szCs w:val="24"/>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240" w:before="240" w:line="240" w:lineRule="auto"/>
      <w:jc w:val="both"/>
    </w:pPr>
    <w:rPr>
      <w:rFonts w:ascii="Calibri" w:cs="Calibri" w:eastAsia="Calibri" w:hAnsi="Calibri"/>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Light-regular.ttf"/><Relationship Id="rId2" Type="http://schemas.openxmlformats.org/officeDocument/2006/relationships/font" Target="fonts/MontserratLight-bold.ttf"/><Relationship Id="rId3" Type="http://schemas.openxmlformats.org/officeDocument/2006/relationships/font" Target="fonts/MontserratLight-italic.ttf"/><Relationship Id="rId4" Type="http://schemas.openxmlformats.org/officeDocument/2006/relationships/font" Target="fonts/MontserratLight-boldItalic.ttf"/><Relationship Id="rId5" Type="http://schemas.openxmlformats.org/officeDocument/2006/relationships/font" Target="fonts/MontserratExtraBold-bold.ttf"/><Relationship Id="rId6" Type="http://schemas.openxmlformats.org/officeDocument/2006/relationships/font" Target="fonts/MontserratExtraBol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7.jpg"/><Relationship Id="rId3" Type="http://schemas.openxmlformats.org/officeDocument/2006/relationships/image" Target="media/image5.png"/><Relationship Id="rId4" Type="http://schemas.openxmlformats.org/officeDocument/2006/relationships/image" Target="media/image1.png"/><Relationship Id="rId5" Type="http://schemas.openxmlformats.org/officeDocument/2006/relationships/image" Target="media/image11.png"/><Relationship Id="rId6"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1.png"/><Relationship Id="rId3" Type="http://schemas.openxmlformats.org/officeDocument/2006/relationships/image" Target="media/image1.png"/><Relationship Id="rId4" Type="http://schemas.openxmlformats.org/officeDocument/2006/relationships/image" Target="media/image3.png"/><Relationship Id="rId5"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dakscU3nGG8ATDsivUOXljBM/Q==">AMUW2mWYZ6KVsx3hs0O+qWMHr8lvHo12T191zc6lrZMtGzhGfpkYGUrp/MUnNDbmBsRJyhhn2AxLDSEN+gwCbQpO5wwS9zuk2A8Kp5J6cjzT68qzL2NcWrcQIqqwSWeCygdESavOIkWS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2020-11-10T13:32:00Z</dcterms:created>
  <dc:creator>Andrea Sambruni</dc:creator>
</cp:coreProperties>
</file>